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397"/>
        <w:tblW w:w="14658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  <w:gridCol w:w="2443"/>
        <w:gridCol w:w="2443"/>
      </w:tblGrid>
      <w:tr w:rsidR="00B567F0" w:rsidRPr="005A7D8F" w14:paraId="1D5B0D12" w14:textId="77777777" w:rsidTr="00B567F0">
        <w:trPr>
          <w:trHeight w:val="62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32F6F" w14:textId="77777777" w:rsidR="005F55E0" w:rsidRPr="005A7D8F" w:rsidRDefault="005F55E0" w:rsidP="005F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F5BC3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028A6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435DB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EC53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0F6DB" w14:textId="77777777" w:rsidR="005F55E0" w:rsidRPr="00B567F0" w:rsidRDefault="005F55E0" w:rsidP="005F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5F55E0" w14:paraId="56EAD857" w14:textId="77777777" w:rsidTr="00B567F0">
        <w:trPr>
          <w:trHeight w:val="1253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113964" w14:textId="77777777" w:rsidR="00300F32" w:rsidRPr="00B567F0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34D3809A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Appropriate response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F97487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Maintains the exchange with a response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3E0D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Maintains the exchange with a response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5EDB" w14:textId="77777777" w:rsidR="005F55E0" w:rsidRPr="00300F32" w:rsidRDefault="00300F32" w:rsidP="0030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Maintains the exchange with a response that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but basic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9ADA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maintains the exchange with a response that is </w:t>
            </w: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appropriate</w:t>
            </w:r>
          </w:p>
          <w:p w14:paraId="415165E0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BE238E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Unsuccessfully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attempts to maintain the exchange by providing a response that is</w:t>
            </w:r>
          </w:p>
          <w:p w14:paraId="1B66EEFB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within the context of the task</w:t>
            </w:r>
          </w:p>
        </w:tc>
      </w:tr>
      <w:tr w:rsidR="00B567F0" w:rsidRPr="005F55E0" w14:paraId="6A225305" w14:textId="77777777" w:rsidTr="00B567F0">
        <w:trPr>
          <w:trHeight w:val="1149"/>
        </w:trPr>
        <w:tc>
          <w:tcPr>
            <w:tcW w:w="2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A748D" w14:textId="77777777" w:rsidR="00300F32" w:rsidRPr="00B567F0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16D5EAC4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Required information</w:t>
            </w:r>
          </w:p>
        </w:tc>
        <w:tc>
          <w:tcPr>
            <w:tcW w:w="2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C14C1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required information (e.g., responses to questions, request for details)</w:t>
            </w:r>
          </w:p>
          <w:p w14:paraId="29D508C1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frequent</w:t>
            </w:r>
            <w:r w:rsidRPr="007F0EB3">
              <w:rPr>
                <w:rFonts w:ascii="Times New Roman" w:hAnsi="Times New Roman" w:cs="Times New Roman"/>
                <w:sz w:val="20"/>
                <w:szCs w:val="20"/>
              </w:rPr>
              <w:t xml:space="preserve"> elaboration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DA961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required information (e.g., responses to questions, request for details)</w:t>
            </w:r>
          </w:p>
          <w:p w14:paraId="4317E334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7F0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40A33" w14:textId="77777777" w:rsid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responses to questions, request for details)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B804DF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 elaboration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F9749" w14:textId="77777777" w:rsidR="005F55E0" w:rsidRPr="009229FA" w:rsidRDefault="00705A1B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resp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onses to questions, request for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details)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B8ECE" w14:textId="77777777" w:rsidR="005F55E0" w:rsidRPr="009229FA" w:rsidRDefault="00705A1B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resp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onses to questions, request for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details)</w:t>
            </w:r>
          </w:p>
        </w:tc>
      </w:tr>
      <w:tr w:rsidR="005F55E0" w:rsidRPr="005F55E0" w14:paraId="6790CAB8" w14:textId="77777777" w:rsidTr="00B567F0">
        <w:trPr>
          <w:trHeight w:val="1253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D7CD05" w14:textId="77777777" w:rsidR="00300F32" w:rsidRPr="00B567F0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EE1095E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118BD" w14:textId="77777777" w:rsidR="005F55E0" w:rsidRPr="005F55E0" w:rsidRDefault="005F55E0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ease and clarity of expression;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errors do not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impede comprehensibility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vAlign w:val="center"/>
          </w:tcPr>
          <w:p w14:paraId="788EF056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some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errors which do not impede comprehensibility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vAlign w:val="center"/>
          </w:tcPr>
          <w:p w14:paraId="1EA6FFBE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may impede comprehensibility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vAlign w:val="center"/>
          </w:tcPr>
          <w:p w14:paraId="07ADD01A" w14:textId="77777777" w:rsidR="005F55E0" w:rsidRPr="009229FA" w:rsidRDefault="00705A1B" w:rsidP="0092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force int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erpretation and cause confusion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for the reader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53223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frequent or significant errors that impede</w:t>
            </w:r>
          </w:p>
          <w:p w14:paraId="7231477F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5F55E0" w14:paraId="52F4DB63" w14:textId="77777777" w:rsidTr="00B567F0">
        <w:trPr>
          <w:trHeight w:val="1149"/>
        </w:trPr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DF127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CAD9C64" w14:textId="77777777" w:rsidR="00C453A2" w:rsidRDefault="00300F32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5F55E0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ocabulary</w:t>
            </w:r>
            <w:r w:rsidR="00C453A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14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D925C1" w14:textId="3B5590C7" w:rsidR="005F55E0" w:rsidRPr="00B567F0" w:rsidRDefault="00A14D88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6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Spelling</w:t>
            </w:r>
            <w:r w:rsidR="00C45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and Punctuation</w:t>
            </w:r>
            <w:bookmarkEnd w:id="0"/>
          </w:p>
        </w:tc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14:paraId="4A8A4CFB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vAlign w:val="center"/>
          </w:tcPr>
          <w:p w14:paraId="36B81A4B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vAlign w:val="center"/>
          </w:tcPr>
          <w:p w14:paraId="4FD5724E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vAlign w:val="center"/>
          </w:tcPr>
          <w:p w14:paraId="4A8F09FB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14:paraId="6C7EAE62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5F55E0" w:rsidRPr="005F55E0" w14:paraId="58225528" w14:textId="77777777" w:rsidTr="00B567F0">
        <w:trPr>
          <w:trHeight w:val="1253"/>
        </w:trPr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1537D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03C92D0" w14:textId="74507631" w:rsidR="005F55E0" w:rsidRPr="00B567F0" w:rsidRDefault="005F55E0" w:rsidP="00A1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 w:rsidR="00A14D88">
              <w:rPr>
                <w:rFonts w:ascii="Times New Roman" w:hAnsi="Times New Roman" w:cs="Times New Roman"/>
                <w:b/>
                <w:sz w:val="20"/>
                <w:szCs w:val="20"/>
              </w:rPr>
              <w:t>, Syntax, Usage</w:t>
            </w:r>
          </w:p>
        </w:tc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14:paraId="0ED91C71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Accuracy and variety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443" w:type="dxa"/>
            <w:vAlign w:val="center"/>
          </w:tcPr>
          <w:p w14:paraId="3A24DD96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 control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43" w:type="dxa"/>
            <w:vAlign w:val="center"/>
          </w:tcPr>
          <w:p w14:paraId="3355A8B9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control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43" w:type="dxa"/>
            <w:vAlign w:val="center"/>
          </w:tcPr>
          <w:p w14:paraId="783683E4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14:paraId="5E6EB4FE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5F55E0" w:rsidRPr="005F55E0" w14:paraId="1A95BDC3" w14:textId="77777777" w:rsidTr="00B567F0">
        <w:trPr>
          <w:trHeight w:val="1253"/>
        </w:trPr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9B40D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32ED2C5E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4FCBDD3A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14:paraId="5AF2D40F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appropriate for the</w:t>
            </w:r>
            <w:r w:rsidR="00300F32">
              <w:rPr>
                <w:rFonts w:ascii="Times New Roman" w:hAnsi="Times New Roman" w:cs="Times New Roman"/>
                <w:sz w:val="20"/>
                <w:szCs w:val="20"/>
              </w:rPr>
              <w:t xml:space="preserve"> situation; control of cultural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conventions appropriate for formal correspondence (e.g., greeting, closing), despite</w:t>
            </w:r>
          </w:p>
          <w:p w14:paraId="30BE230F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occasional errors</w:t>
            </w:r>
          </w:p>
        </w:tc>
        <w:tc>
          <w:tcPr>
            <w:tcW w:w="2443" w:type="dxa"/>
            <w:vAlign w:val="center"/>
          </w:tcPr>
          <w:p w14:paraId="0953C79A" w14:textId="77777777" w:rsidR="005F55E0" w:rsidRPr="005F55E0" w:rsidRDefault="005F55E0" w:rsidP="005F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appropriate for the situation, except for</w:t>
            </w:r>
          </w:p>
          <w:p w14:paraId="6E1D078E" w14:textId="77777777" w:rsidR="005F55E0" w:rsidRPr="005F55E0" w:rsidRDefault="005F55E0" w:rsidP="0030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occasional shifts; basic control of cultural con</w:t>
            </w:r>
            <w:r w:rsidR="00300F32">
              <w:rPr>
                <w:rFonts w:ascii="Times New Roman" w:hAnsi="Times New Roman" w:cs="Times New Roman"/>
                <w:sz w:val="20"/>
                <w:szCs w:val="20"/>
              </w:rPr>
              <w:t xml:space="preserve">ventions appropriate for formal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correspondence (e.g., greeting, closing)</w:t>
            </w:r>
          </w:p>
        </w:tc>
        <w:tc>
          <w:tcPr>
            <w:tcW w:w="2443" w:type="dxa"/>
            <w:vAlign w:val="center"/>
          </w:tcPr>
          <w:p w14:paraId="6AB7BDA8" w14:textId="77777777" w:rsidR="005F55E0" w:rsidRPr="00300F32" w:rsidRDefault="00300F32" w:rsidP="0030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Use of register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 be inappropriate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for the situati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with several shifts; partial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control of conventions for formal correspondence (e.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g., greeting, closing) although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these may lack cultural appropriateness</w:t>
            </w:r>
          </w:p>
        </w:tc>
        <w:tc>
          <w:tcPr>
            <w:tcW w:w="2443" w:type="dxa"/>
            <w:vAlign w:val="center"/>
          </w:tcPr>
          <w:p w14:paraId="25F3C59A" w14:textId="77777777" w:rsidR="00705A1B" w:rsidRPr="009229FA" w:rsidRDefault="00705A1B" w:rsidP="0070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Use of register is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for the situation; includes some</w:t>
            </w:r>
          </w:p>
          <w:p w14:paraId="13F06A2F" w14:textId="77777777" w:rsidR="005F55E0" w:rsidRPr="009229FA" w:rsidRDefault="00705A1B" w:rsidP="007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conventions for formal correspondence (e.g., greeting, closing) with inaccuracies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14:paraId="09263A42" w14:textId="77777777" w:rsidR="005F55E0" w:rsidRPr="009229FA" w:rsidRDefault="009229FA" w:rsidP="0080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attention to register; includes</w:t>
            </w:r>
            <w:r w:rsidR="00800232">
              <w:rPr>
                <w:rFonts w:ascii="Times New Roman" w:hAnsi="Times New Roman" w:cs="Times New Roman"/>
                <w:sz w:val="20"/>
                <w:szCs w:val="20"/>
              </w:rPr>
              <w:t xml:space="preserve"> significantly inaccurate or no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conventions for formal correspondence (e.g., greeting, closing)</w:t>
            </w:r>
          </w:p>
        </w:tc>
      </w:tr>
      <w:tr w:rsidR="005F55E0" w:rsidRPr="005F55E0" w14:paraId="2CCF7997" w14:textId="77777777" w:rsidTr="00B567F0">
        <w:trPr>
          <w:trHeight w:val="1253"/>
        </w:trPr>
        <w:tc>
          <w:tcPr>
            <w:tcW w:w="2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95C3" w14:textId="77777777" w:rsidR="00300F32" w:rsidRPr="00B567F0" w:rsidRDefault="00300F32" w:rsidP="0030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21875553" w14:textId="77777777" w:rsidR="005F55E0" w:rsidRPr="00B567F0" w:rsidRDefault="005F55E0" w:rsidP="005F5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Sentence structures</w:t>
            </w:r>
            <w:r w:rsidR="00300F32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(simple, compound, complex)</w:t>
            </w:r>
          </w:p>
        </w:tc>
        <w:tc>
          <w:tcPr>
            <w:tcW w:w="24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111D0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Variety of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 and compound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800232">
              <w:rPr>
                <w:rFonts w:ascii="Times New Roman" w:hAnsi="Times New Roman" w:cs="Times New Roman"/>
                <w:sz w:val="20"/>
                <w:szCs w:val="20"/>
              </w:rPr>
              <w:t>entences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complex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vAlign w:val="center"/>
          </w:tcPr>
          <w:p w14:paraId="58754F66" w14:textId="77777777" w:rsidR="005F55E0" w:rsidRPr="005F55E0" w:rsidRDefault="005F55E0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Simple, compound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, and a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complex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vAlign w:val="center"/>
          </w:tcPr>
          <w:p w14:paraId="2773D90B" w14:textId="77777777" w:rsidR="005F55E0" w:rsidRPr="00300F32" w:rsidRDefault="00300F32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 and a few compound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vAlign w:val="center"/>
          </w:tcPr>
          <w:p w14:paraId="225A3E6F" w14:textId="77777777" w:rsidR="005F55E0" w:rsidRPr="009229FA" w:rsidRDefault="00705A1B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sentences and phrases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9EE14" w14:textId="77777777" w:rsidR="005F55E0" w:rsidRPr="009229FA" w:rsidRDefault="009229FA" w:rsidP="005F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simple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sentences or fragments</w:t>
            </w:r>
          </w:p>
        </w:tc>
      </w:tr>
    </w:tbl>
    <w:p w14:paraId="2E78674E" w14:textId="77777777" w:rsidR="00466BD3" w:rsidRDefault="007E0C5C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9E3B1" wp14:editId="4520CF46">
            <wp:simplePos x="0" y="0"/>
            <wp:positionH relativeFrom="column">
              <wp:posOffset>313691</wp:posOffset>
            </wp:positionH>
            <wp:positionV relativeFrom="paragraph">
              <wp:posOffset>-147108</wp:posOffset>
            </wp:positionV>
            <wp:extent cx="846455" cy="946785"/>
            <wp:effectExtent l="38100" t="38100" r="48895" b="43815"/>
            <wp:wrapNone/>
            <wp:docPr id="1" name="Imagen 1" descr="http://ctw.com.mx/images/blog/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w.com.mx/images/blog/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2684">
                      <a:off x="0" y="0"/>
                      <a:ext cx="8464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3" w:rsidRPr="00B567F0">
        <w:rPr>
          <w:rFonts w:ascii="Times New Roman" w:hAnsi="Times New Roman" w:cs="Times New Roman"/>
          <w:b/>
          <w:sz w:val="32"/>
          <w:szCs w:val="32"/>
        </w:rPr>
        <w:t xml:space="preserve">AP </w:t>
      </w:r>
      <w:r w:rsidR="003E0074" w:rsidRPr="00B567F0">
        <w:rPr>
          <w:rFonts w:ascii="Times New Roman" w:hAnsi="Times New Roman" w:cs="Times New Roman"/>
          <w:b/>
          <w:sz w:val="32"/>
          <w:szCs w:val="32"/>
        </w:rPr>
        <w:t>Interpersonal Writ</w:t>
      </w:r>
      <w:r w:rsidR="005A7D8F" w:rsidRPr="00B567F0">
        <w:rPr>
          <w:rFonts w:ascii="Times New Roman" w:hAnsi="Times New Roman" w:cs="Times New Roman"/>
          <w:b/>
          <w:sz w:val="32"/>
          <w:szCs w:val="32"/>
        </w:rPr>
        <w:t>ing Rubric</w:t>
      </w:r>
    </w:p>
    <w:p w14:paraId="5C1FDFD2" w14:textId="77777777" w:rsidR="00107A35" w:rsidRDefault="00107A35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A55E0" w14:textId="77777777" w:rsidR="00107A35" w:rsidRDefault="00107A35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860A44" w14:textId="77777777" w:rsidR="00BF7B70" w:rsidRDefault="00BF7B70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9BCB27" w14:textId="77777777" w:rsidR="00BF7B70" w:rsidRDefault="00BF7B70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1D635E" w14:textId="1390EA03" w:rsidR="00107A35" w:rsidRDefault="00107A35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E093E7" w14:textId="7496DE28" w:rsidR="00343634" w:rsidRPr="00B567F0" w:rsidRDefault="00343634" w:rsidP="007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AD58B2F" wp14:editId="4D495E11">
            <wp:extent cx="5943762" cy="2656842"/>
            <wp:effectExtent l="0" t="0" r="0" b="1016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62" cy="26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34" w:rsidRPr="00B567F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4"/>
    <w:rsid w:val="00107A35"/>
    <w:rsid w:val="00144104"/>
    <w:rsid w:val="001F148B"/>
    <w:rsid w:val="00300F32"/>
    <w:rsid w:val="00343634"/>
    <w:rsid w:val="00365321"/>
    <w:rsid w:val="003E0074"/>
    <w:rsid w:val="00466BD3"/>
    <w:rsid w:val="005A7D8F"/>
    <w:rsid w:val="005F55E0"/>
    <w:rsid w:val="00612250"/>
    <w:rsid w:val="00705A1B"/>
    <w:rsid w:val="007E0C5C"/>
    <w:rsid w:val="007F0EB3"/>
    <w:rsid w:val="00800232"/>
    <w:rsid w:val="009229FA"/>
    <w:rsid w:val="00A14D88"/>
    <w:rsid w:val="00B567F0"/>
    <w:rsid w:val="00BF7B70"/>
    <w:rsid w:val="00C453A2"/>
    <w:rsid w:val="00E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B1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chicaamable</cp:lastModifiedBy>
  <cp:revision>18</cp:revision>
  <dcterms:created xsi:type="dcterms:W3CDTF">2013-08-18T18:15:00Z</dcterms:created>
  <dcterms:modified xsi:type="dcterms:W3CDTF">2014-01-11T18:37:00Z</dcterms:modified>
</cp:coreProperties>
</file>